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第一章   总则</w:t>
      </w:r>
    </w:p>
    <w:p>
      <w:pPr>
        <w:rPr>
          <w:sz w:val="28"/>
          <w:szCs w:val="28"/>
        </w:rPr>
      </w:pPr>
      <w:r>
        <w:rPr>
          <w:rFonts w:hint="eastAsia"/>
          <w:sz w:val="28"/>
          <w:szCs w:val="28"/>
        </w:rPr>
        <w:t>第一条  为贯彻实施《高等学校校园设施节能运行管理办法》和《中华人民共和国节约能源法》文件精神，结合学校实际情况，落实我校节能减排工作，规范和指导各有关单位有序开展节能管理工作，特制定本制度。</w:t>
      </w:r>
    </w:p>
    <w:p>
      <w:pPr>
        <w:rPr>
          <w:sz w:val="28"/>
          <w:szCs w:val="28"/>
        </w:rPr>
      </w:pPr>
      <w:r>
        <w:rPr>
          <w:rFonts w:hint="eastAsia"/>
          <w:sz w:val="28"/>
          <w:szCs w:val="28"/>
        </w:rPr>
        <w:t>第二条  本制度所称能源，是指学校使用的水、电、煤常规能源。凡使用学校能源的全体教职员工和学生都必须遵守此规定。</w:t>
      </w:r>
    </w:p>
    <w:p>
      <w:pPr>
        <w:rPr>
          <w:sz w:val="28"/>
          <w:szCs w:val="28"/>
        </w:rPr>
      </w:pPr>
      <w:r>
        <w:rPr>
          <w:rFonts w:hint="eastAsia"/>
          <w:sz w:val="28"/>
          <w:szCs w:val="28"/>
        </w:rPr>
        <w:t>第三条  学校开展节能工作坚持依法节能、合理用能和师生共同参与的原则。学校加强对节能工作的领导，制定科学合理、适应学校发展的节能计划，根据上级部门的要求，努力将学校建设成为节能型校园。</w:t>
      </w:r>
    </w:p>
    <w:p>
      <w:pPr>
        <w:jc w:val="center"/>
        <w:rPr>
          <w:b/>
          <w:sz w:val="32"/>
          <w:szCs w:val="32"/>
        </w:rPr>
      </w:pPr>
      <w:r>
        <w:rPr>
          <w:rFonts w:hint="eastAsia"/>
          <w:b/>
          <w:sz w:val="32"/>
          <w:szCs w:val="32"/>
        </w:rPr>
        <w:t>第二章节能管理组织</w:t>
      </w:r>
    </w:p>
    <w:p>
      <w:pPr>
        <w:rPr>
          <w:rFonts w:asciiTheme="minorEastAsia" w:hAnsiTheme="minorEastAsia"/>
          <w:sz w:val="28"/>
          <w:szCs w:val="28"/>
        </w:rPr>
      </w:pPr>
      <w:r>
        <w:rPr>
          <w:rFonts w:hint="eastAsia" w:asciiTheme="minorEastAsia" w:hAnsiTheme="minorEastAsia"/>
          <w:sz w:val="28"/>
          <w:szCs w:val="28"/>
        </w:rPr>
        <w:t>第四条  学校成立的节能工作管理领导小组，负责指导和管理全校的节能工作。学校节能管理工作领导小组由主管校长、总务处负责人、年级组长和后勤水电部门组成。全校教职负工必须履行节能义务，有权检举浪费能源的行为，学校对在节能管理、节能技术推广方面有显著成绩的老师和学生予以奖励。</w:t>
      </w:r>
    </w:p>
    <w:p>
      <w:pPr>
        <w:rPr>
          <w:rFonts w:asciiTheme="minorEastAsia" w:hAnsiTheme="minorEastAsia"/>
          <w:sz w:val="28"/>
          <w:szCs w:val="28"/>
        </w:rPr>
      </w:pPr>
      <w:r>
        <w:rPr>
          <w:rFonts w:hint="eastAsia" w:asciiTheme="minorEastAsia" w:hAnsiTheme="minorEastAsia"/>
          <w:sz w:val="28"/>
          <w:szCs w:val="28"/>
        </w:rPr>
        <w:t>第五条  节能工作领导小组的主要职责</w:t>
      </w:r>
    </w:p>
    <w:p>
      <w:pPr>
        <w:rPr>
          <w:rFonts w:asciiTheme="minorEastAsia" w:hAnsiTheme="minorEastAsia"/>
          <w:sz w:val="28"/>
          <w:szCs w:val="28"/>
        </w:rPr>
      </w:pPr>
      <w:r>
        <w:rPr>
          <w:rFonts w:hint="eastAsia" w:asciiTheme="minorEastAsia" w:hAnsiTheme="minorEastAsia"/>
          <w:sz w:val="28"/>
          <w:szCs w:val="28"/>
        </w:rPr>
        <w:t>1、学校节能领导小组在组长组织下，领导学校的节能工作，实施学校能源管理的基本任务，统筹、综合、协调、管理学校的各项节能工作。</w:t>
      </w:r>
    </w:p>
    <w:p>
      <w:pPr>
        <w:rPr>
          <w:rFonts w:asciiTheme="minorEastAsia" w:hAnsiTheme="minorEastAsia"/>
          <w:sz w:val="28"/>
          <w:szCs w:val="28"/>
        </w:rPr>
      </w:pPr>
      <w:r>
        <w:rPr>
          <w:rFonts w:hint="eastAsia" w:asciiTheme="minorEastAsia" w:hAnsiTheme="minorEastAsia"/>
          <w:sz w:val="28"/>
          <w:szCs w:val="28"/>
        </w:rPr>
        <w:t>2、贯彻执行国家、地方、行业主管部门的有关节能方针政策、法规、标准，组织制定节能管理细则、节能目标和各种有关管理标准、制度并组织实施。</w:t>
      </w:r>
    </w:p>
    <w:p>
      <w:pPr>
        <w:rPr>
          <w:rFonts w:asciiTheme="minorEastAsia" w:hAnsiTheme="minorEastAsia"/>
          <w:sz w:val="28"/>
          <w:szCs w:val="28"/>
        </w:rPr>
      </w:pPr>
      <w:r>
        <w:rPr>
          <w:rFonts w:hint="eastAsia" w:asciiTheme="minorEastAsia" w:hAnsiTheme="minorEastAsia"/>
          <w:sz w:val="28"/>
          <w:szCs w:val="28"/>
        </w:rPr>
        <w:t>3、组织制定节能宜传、教育和培训规划并组织实施。</w:t>
      </w:r>
    </w:p>
    <w:p>
      <w:pPr>
        <w:rPr>
          <w:rFonts w:asciiTheme="minorEastAsia" w:hAnsiTheme="minorEastAsia"/>
          <w:sz w:val="28"/>
          <w:szCs w:val="28"/>
        </w:rPr>
      </w:pPr>
      <w:r>
        <w:rPr>
          <w:rFonts w:hint="eastAsia" w:asciiTheme="minorEastAsia" w:hAnsiTheme="minorEastAsia"/>
          <w:sz w:val="28"/>
          <w:szCs w:val="28"/>
        </w:rPr>
        <w:t>4、组织制定并实施规划，节能技术改造和技术攻关计划及年度节能计划。</w:t>
      </w:r>
    </w:p>
    <w:p>
      <w:pPr>
        <w:rPr>
          <w:rFonts w:asciiTheme="minorEastAsia" w:hAnsiTheme="minorEastAsia"/>
          <w:sz w:val="28"/>
          <w:szCs w:val="28"/>
        </w:rPr>
      </w:pPr>
      <w:r>
        <w:rPr>
          <w:rFonts w:hint="eastAsia" w:asciiTheme="minorEastAsia" w:hAnsiTheme="minorEastAsia"/>
          <w:sz w:val="28"/>
          <w:szCs w:val="28"/>
        </w:rPr>
        <w:t>5、组织审定学校年度各类能源消耗指标和节能指标。</w:t>
      </w:r>
    </w:p>
    <w:p>
      <w:pPr>
        <w:rPr>
          <w:rFonts w:asciiTheme="minorEastAsia" w:hAnsiTheme="minorEastAsia"/>
          <w:sz w:val="28"/>
          <w:szCs w:val="28"/>
        </w:rPr>
      </w:pPr>
      <w:r>
        <w:rPr>
          <w:rFonts w:hint="eastAsia" w:asciiTheme="minorEastAsia" w:hAnsiTheme="minorEastAsia"/>
          <w:sz w:val="28"/>
          <w:szCs w:val="28"/>
        </w:rPr>
        <w:t>6、审定学校的重大节能成果和重大奖惩事宜。</w:t>
      </w:r>
    </w:p>
    <w:p>
      <w:pPr>
        <w:rPr>
          <w:rFonts w:asciiTheme="minorEastAsia" w:hAnsiTheme="minorEastAsia"/>
          <w:sz w:val="28"/>
          <w:szCs w:val="28"/>
        </w:rPr>
      </w:pPr>
      <w:r>
        <w:rPr>
          <w:rFonts w:hint="eastAsia" w:asciiTheme="minorEastAsia" w:hAnsiTheme="minorEastAsia"/>
          <w:sz w:val="28"/>
          <w:szCs w:val="28"/>
        </w:rPr>
        <w:t>7、检查学校的各项节能工作。</w:t>
      </w:r>
    </w:p>
    <w:p>
      <w:pPr>
        <w:rPr>
          <w:rFonts w:asciiTheme="minorEastAsia" w:hAnsiTheme="minorEastAsia"/>
          <w:sz w:val="28"/>
          <w:szCs w:val="28"/>
        </w:rPr>
      </w:pPr>
      <w:r>
        <w:rPr>
          <w:rFonts w:hint="eastAsia" w:asciiTheme="minorEastAsia" w:hAnsiTheme="minorEastAsia"/>
          <w:sz w:val="28"/>
          <w:szCs w:val="28"/>
        </w:rPr>
        <w:t>8、组织召开节能工作例会，进行节能工作的计划、布置、检查、总结。</w:t>
      </w:r>
    </w:p>
    <w:p>
      <w:pPr>
        <w:rPr>
          <w:rFonts w:asciiTheme="minorEastAsia" w:hAnsiTheme="minorEastAsia"/>
          <w:sz w:val="28"/>
          <w:szCs w:val="28"/>
        </w:rPr>
      </w:pPr>
      <w:r>
        <w:rPr>
          <w:rFonts w:hint="eastAsia" w:asciiTheme="minorEastAsia" w:hAnsiTheme="minorEastAsia"/>
          <w:sz w:val="28"/>
          <w:szCs w:val="28"/>
        </w:rPr>
        <w:t>第六条  学校节能管理工作领导小组小组下设办公室(挂靠后勤管理处，以（下简称“节能办公室”)，具体负责全校节能工作，负责节能技术改造，对全校水、电、煤气及相关的能源使用进行宏观调控，对全校日常节能工作进行指导，研究解决节能工作中的主要问题。</w:t>
      </w:r>
    </w:p>
    <w:p>
      <w:pPr>
        <w:rPr>
          <w:rFonts w:asciiTheme="minorEastAsia" w:hAnsiTheme="minorEastAsia"/>
          <w:sz w:val="28"/>
          <w:szCs w:val="28"/>
        </w:rPr>
      </w:pPr>
      <w:r>
        <w:rPr>
          <w:rFonts w:hint="eastAsia" w:asciiTheme="minorEastAsia" w:hAnsiTheme="minorEastAsia"/>
          <w:sz w:val="28"/>
          <w:szCs w:val="28"/>
        </w:rPr>
        <w:t>第七条  节能办公室为学校节能领导小组的日常办事机构，是学校节约能源的综合管理和监督、检查部门，在学校节能领导小组、主管能源领导下，负责做好学校节能任务的综合和协调管理，督促、检查学校的各项节能工作，主要职责如下：</w:t>
      </w:r>
    </w:p>
    <w:p>
      <w:pPr>
        <w:rPr>
          <w:rFonts w:asciiTheme="minorEastAsia" w:hAnsiTheme="minorEastAsia"/>
          <w:sz w:val="28"/>
          <w:szCs w:val="28"/>
        </w:rPr>
      </w:pPr>
      <w:r>
        <w:rPr>
          <w:rFonts w:hint="eastAsia" w:asciiTheme="minorEastAsia" w:hAnsiTheme="minorEastAsia"/>
          <w:sz w:val="28"/>
          <w:szCs w:val="28"/>
        </w:rPr>
        <w:t>1、贯彻学校节能领导小组的决定，并对其执行情况进行检查。</w:t>
      </w:r>
    </w:p>
    <w:p>
      <w:pPr>
        <w:rPr>
          <w:rFonts w:asciiTheme="minorEastAsia" w:hAnsiTheme="minorEastAsia"/>
          <w:sz w:val="28"/>
          <w:szCs w:val="28"/>
        </w:rPr>
      </w:pPr>
      <w:r>
        <w:rPr>
          <w:rFonts w:hint="eastAsia" w:asciiTheme="minorEastAsia" w:hAnsiTheme="minorEastAsia"/>
          <w:sz w:val="28"/>
          <w:szCs w:val="28"/>
        </w:rPr>
        <w:t>2、负责贯彻落实国家、地方和行业主管部门的有关节能方针、政策、法规、标准并对其执行情况进行督促和检查。</w:t>
      </w:r>
    </w:p>
    <w:p>
      <w:pPr>
        <w:rPr>
          <w:rFonts w:asciiTheme="minorEastAsia" w:hAnsiTheme="minorEastAsia"/>
          <w:sz w:val="28"/>
          <w:szCs w:val="28"/>
        </w:rPr>
      </w:pPr>
      <w:r>
        <w:rPr>
          <w:rFonts w:hint="eastAsia" w:asciiTheme="minorEastAsia" w:hAnsiTheme="minorEastAsia"/>
          <w:sz w:val="28"/>
          <w:szCs w:val="28"/>
        </w:rPr>
        <w:t>3、具体开展学校的能源利用普查、能量平衡测试和能最审计。</w:t>
      </w:r>
    </w:p>
    <w:p>
      <w:pPr>
        <w:rPr>
          <w:rFonts w:asciiTheme="minorEastAsia" w:hAnsiTheme="minorEastAsia"/>
          <w:sz w:val="28"/>
          <w:szCs w:val="28"/>
        </w:rPr>
      </w:pPr>
      <w:r>
        <w:rPr>
          <w:rFonts w:hint="eastAsia" w:asciiTheme="minorEastAsia" w:hAnsiTheme="minorEastAsia"/>
          <w:sz w:val="28"/>
          <w:szCs w:val="28"/>
        </w:rPr>
        <w:t>4、具体组织编制学校节能规划、节能技改计划和年度节能计划并汇总入全校发展规划和年度计划中。</w:t>
      </w:r>
    </w:p>
    <w:p>
      <w:pPr>
        <w:rPr>
          <w:rFonts w:asciiTheme="minorEastAsia" w:hAnsiTheme="minorEastAsia"/>
          <w:sz w:val="28"/>
          <w:szCs w:val="28"/>
        </w:rPr>
      </w:pPr>
      <w:r>
        <w:rPr>
          <w:rFonts w:hint="eastAsia" w:asciiTheme="minorEastAsia" w:hAnsiTheme="minorEastAsia"/>
          <w:sz w:val="28"/>
          <w:szCs w:val="28"/>
        </w:rPr>
        <w:t>5、参与审查学校的改建、扩建和新建工程设计，确保工程设计内容具有明确和正确的节能评估，合理选用节能工艺、设备和材料，并协助工程管理部门，抓好节能工程竣工验收和效果鉴定工作。</w:t>
      </w:r>
    </w:p>
    <w:p>
      <w:pPr>
        <w:rPr>
          <w:rFonts w:asciiTheme="minorEastAsia" w:hAnsiTheme="minorEastAsia"/>
          <w:sz w:val="28"/>
          <w:szCs w:val="28"/>
        </w:rPr>
      </w:pPr>
      <w:r>
        <w:rPr>
          <w:rFonts w:hint="eastAsia" w:asciiTheme="minorEastAsia" w:hAnsiTheme="minorEastAsia"/>
          <w:sz w:val="28"/>
          <w:szCs w:val="28"/>
        </w:rPr>
        <w:t>6、会同有关部门组织开发、推广、应用节能新技术、新工艺、新设备、新材料，总结交流节能技术和经验。组织广大师生开展节能合理化建议活动。</w:t>
      </w:r>
    </w:p>
    <w:p>
      <w:pPr>
        <w:rPr>
          <w:rFonts w:asciiTheme="minorEastAsia" w:hAnsiTheme="minorEastAsia"/>
          <w:sz w:val="28"/>
          <w:szCs w:val="28"/>
        </w:rPr>
      </w:pPr>
      <w:r>
        <w:rPr>
          <w:rFonts w:hint="eastAsia" w:asciiTheme="minorEastAsia" w:hAnsiTheme="minorEastAsia"/>
          <w:sz w:val="28"/>
          <w:szCs w:val="28"/>
        </w:rPr>
        <w:t>7、负责对学校各单位用能进行计量监督、统计监督和能源节约的巡回检查。</w:t>
      </w:r>
    </w:p>
    <w:p>
      <w:pPr>
        <w:rPr>
          <w:rFonts w:asciiTheme="minorEastAsia" w:hAnsiTheme="minorEastAsia"/>
          <w:sz w:val="28"/>
          <w:szCs w:val="28"/>
        </w:rPr>
      </w:pPr>
      <w:r>
        <w:rPr>
          <w:rFonts w:hint="eastAsia" w:asciiTheme="minorEastAsia" w:hAnsiTheme="minorEastAsia"/>
          <w:sz w:val="28"/>
          <w:szCs w:val="28"/>
        </w:rPr>
        <w:t>8、按月、季、年汇总各单位能源消耗报表并做好能耗分析，编写节能简报，节能工作总结和各种能源报表，建立节能管理技术档案。</w:t>
      </w:r>
    </w:p>
    <w:p>
      <w:pPr>
        <w:rPr>
          <w:rFonts w:asciiTheme="minorEastAsia" w:hAnsiTheme="minorEastAsia"/>
          <w:sz w:val="28"/>
          <w:szCs w:val="28"/>
        </w:rPr>
      </w:pPr>
      <w:r>
        <w:rPr>
          <w:rFonts w:hint="eastAsia" w:asciiTheme="minorEastAsia" w:hAnsiTheme="minorEastAsia"/>
          <w:sz w:val="28"/>
          <w:szCs w:val="28"/>
        </w:rPr>
        <w:t>9、根据学校节能奖惩制度，审核校内各单位节能奖惩的依据，提出节能奖惩方案，报节能领导小组后实施。</w:t>
      </w:r>
    </w:p>
    <w:p>
      <w:pPr>
        <w:rPr>
          <w:rFonts w:asciiTheme="minorEastAsia" w:hAnsiTheme="minorEastAsia"/>
          <w:sz w:val="28"/>
          <w:szCs w:val="28"/>
        </w:rPr>
      </w:pPr>
      <w:r>
        <w:rPr>
          <w:rFonts w:hint="eastAsia" w:asciiTheme="minorEastAsia" w:hAnsiTheme="minorEastAsia"/>
          <w:sz w:val="28"/>
          <w:szCs w:val="28"/>
        </w:rPr>
        <w:t>10、协助学校宜教部门，组织节能教育和技术培训，提高师生的节能意识。</w:t>
      </w:r>
    </w:p>
    <w:p>
      <w:pPr>
        <w:ind w:firstLine="420"/>
        <w:jc w:val="center"/>
        <w:rPr>
          <w:b/>
          <w:sz w:val="32"/>
          <w:szCs w:val="32"/>
        </w:rPr>
      </w:pPr>
      <w:r>
        <w:rPr>
          <w:rFonts w:hint="eastAsia"/>
          <w:b/>
          <w:sz w:val="32"/>
          <w:szCs w:val="32"/>
        </w:rPr>
        <w:t>第三章节能目标责任制度</w:t>
      </w:r>
    </w:p>
    <w:p>
      <w:pPr>
        <w:rPr>
          <w:b/>
          <w:sz w:val="28"/>
          <w:szCs w:val="28"/>
        </w:rPr>
      </w:pPr>
      <w:r>
        <w:rPr>
          <w:rFonts w:hint="eastAsia"/>
          <w:sz w:val="28"/>
          <w:szCs w:val="28"/>
        </w:rPr>
        <w:t>第八条  学校中、长期发展规划和年度工作计划中确定的节能目标计划，为本责任制定落实和完成的目标。</w:t>
      </w:r>
    </w:p>
    <w:p>
      <w:pPr>
        <w:rPr>
          <w:sz w:val="28"/>
          <w:szCs w:val="28"/>
        </w:rPr>
      </w:pPr>
      <w:r>
        <w:rPr>
          <w:rFonts w:hint="eastAsia"/>
          <w:sz w:val="28"/>
          <w:szCs w:val="28"/>
        </w:rPr>
        <w:t>第九条  各学院、处、室各有关单位的负责人为本部门节能管理工作的最终责任人。</w:t>
      </w:r>
    </w:p>
    <w:p>
      <w:pPr>
        <w:rPr>
          <w:sz w:val="28"/>
          <w:szCs w:val="28"/>
        </w:rPr>
      </w:pPr>
      <w:r>
        <w:rPr>
          <w:rFonts w:hint="eastAsia"/>
          <w:sz w:val="28"/>
          <w:szCs w:val="28"/>
        </w:rPr>
        <w:t>第十条  鉴于学校目前己全面实现了水电计量收费制的能源管理机制，学校在己实行的水、电、暖等能源“谁使用，谁缴费”管理模式的基础上，进行节能目标责任制的管理。</w:t>
      </w:r>
    </w:p>
    <w:p>
      <w:pPr>
        <w:rPr>
          <w:sz w:val="28"/>
          <w:szCs w:val="28"/>
        </w:rPr>
      </w:pPr>
      <w:r>
        <w:rPr>
          <w:rFonts w:hint="eastAsia"/>
          <w:sz w:val="28"/>
          <w:szCs w:val="28"/>
        </w:rPr>
        <w:t>第十一条 各处、室/各有关单位要建立和完善节能管理机构，配备节能管理人员，明确岗位责任，将节能目标纳入本部门的年度工作计划予以实施，严格执行和完成学校下达的节能目标任务。</w:t>
      </w:r>
    </w:p>
    <w:p>
      <w:pPr>
        <w:jc w:val="center"/>
        <w:rPr>
          <w:b/>
          <w:sz w:val="32"/>
          <w:szCs w:val="32"/>
        </w:rPr>
      </w:pPr>
      <w:r>
        <w:rPr>
          <w:rFonts w:hint="eastAsia"/>
          <w:b/>
          <w:sz w:val="32"/>
          <w:szCs w:val="32"/>
        </w:rPr>
        <w:t>第四章  节能指标分解</w:t>
      </w:r>
    </w:p>
    <w:p>
      <w:pPr>
        <w:rPr>
          <w:sz w:val="28"/>
          <w:szCs w:val="28"/>
        </w:rPr>
      </w:pPr>
      <w:r>
        <w:rPr>
          <w:rFonts w:hint="eastAsia"/>
          <w:sz w:val="28"/>
          <w:szCs w:val="28"/>
        </w:rPr>
        <w:t>第十二条  学校参照上级和本地区的用能、用水定额标准和实际能耗统计结果，制定合理的校园用能、用水定额及节能指标。</w:t>
      </w:r>
    </w:p>
    <w:p>
      <w:pPr>
        <w:rPr>
          <w:sz w:val="28"/>
          <w:szCs w:val="28"/>
        </w:rPr>
      </w:pPr>
      <w:r>
        <w:rPr>
          <w:rFonts w:hint="eastAsia"/>
          <w:sz w:val="28"/>
          <w:szCs w:val="28"/>
        </w:rPr>
        <w:t>第十三条  各学院、处、室各有关单位负责将学校下达的节能目标做进一步分解，一级抓一级，层层落实到下属单位，明确责任，逐级考核，保证完成。</w:t>
      </w:r>
    </w:p>
    <w:p>
      <w:pPr>
        <w:jc w:val="center"/>
        <w:rPr>
          <w:b/>
          <w:sz w:val="32"/>
          <w:szCs w:val="32"/>
        </w:rPr>
      </w:pPr>
      <w:r>
        <w:rPr>
          <w:rFonts w:hint="eastAsia"/>
          <w:b/>
          <w:sz w:val="32"/>
          <w:szCs w:val="32"/>
        </w:rPr>
        <w:t>第五章节能措施基本要求</w:t>
      </w:r>
    </w:p>
    <w:p>
      <w:pPr>
        <w:rPr>
          <w:sz w:val="28"/>
          <w:szCs w:val="28"/>
        </w:rPr>
      </w:pPr>
      <w:r>
        <w:rPr>
          <w:rFonts w:hint="eastAsia"/>
          <w:sz w:val="28"/>
          <w:szCs w:val="28"/>
        </w:rPr>
        <w:t>第十四条根据学校的实际情况，倡导以下节能措施。各部门可在此基础上结合自身实际情况，采取更多样、更广泛的节能措施;</w:t>
      </w:r>
    </w:p>
    <w:p>
      <w:pPr>
        <w:rPr>
          <w:sz w:val="28"/>
          <w:szCs w:val="28"/>
        </w:rPr>
      </w:pPr>
      <w:r>
        <w:rPr>
          <w:rFonts w:hint="eastAsia"/>
          <w:sz w:val="28"/>
          <w:szCs w:val="28"/>
        </w:rPr>
        <w:t>1、学校用电实行“计划用电，节约用电，安全用电”的原则。对违反用电原则的应予以制止和纠正。</w:t>
      </w:r>
    </w:p>
    <w:p>
      <w:pPr>
        <w:rPr>
          <w:sz w:val="28"/>
          <w:szCs w:val="28"/>
        </w:rPr>
      </w:pPr>
      <w:r>
        <w:rPr>
          <w:rFonts w:hint="eastAsia"/>
          <w:sz w:val="28"/>
          <w:szCs w:val="28"/>
        </w:rPr>
        <w:t>2、学校用水按照年度水指标进行使用，并贯彻执行“节流与开源”的节水原则。</w:t>
      </w:r>
    </w:p>
    <w:p>
      <w:pPr>
        <w:rPr>
          <w:sz w:val="28"/>
          <w:szCs w:val="28"/>
        </w:rPr>
      </w:pPr>
      <w:r>
        <w:rPr>
          <w:rFonts w:hint="eastAsia"/>
          <w:sz w:val="28"/>
          <w:szCs w:val="28"/>
        </w:rPr>
        <w:t>3、整个校园的用水用电，全部纳入计量管理。新建和改造的建筑物，必须安装水电计量装置方可交付使用，而且是谁使用谁付费。</w:t>
      </w:r>
    </w:p>
    <w:p>
      <w:pPr>
        <w:rPr>
          <w:sz w:val="28"/>
          <w:szCs w:val="28"/>
        </w:rPr>
      </w:pPr>
      <w:r>
        <w:rPr>
          <w:rFonts w:hint="eastAsia"/>
          <w:sz w:val="28"/>
          <w:szCs w:val="28"/>
        </w:rPr>
        <w:t>4、教学楼、办公楼等公共区域卫生间使用延时阀水龙头和小便冲水。</w:t>
      </w:r>
    </w:p>
    <w:p>
      <w:pPr>
        <w:rPr>
          <w:sz w:val="28"/>
          <w:szCs w:val="28"/>
        </w:rPr>
      </w:pPr>
      <w:r>
        <w:rPr>
          <w:rFonts w:hint="eastAsia"/>
          <w:sz w:val="28"/>
          <w:szCs w:val="28"/>
        </w:rPr>
        <w:t>5、公共教室照明使用节能灯。</w:t>
      </w:r>
    </w:p>
    <w:p>
      <w:pPr>
        <w:rPr>
          <w:sz w:val="28"/>
          <w:szCs w:val="28"/>
        </w:rPr>
      </w:pPr>
      <w:r>
        <w:rPr>
          <w:rFonts w:hint="eastAsia"/>
          <w:sz w:val="28"/>
          <w:szCs w:val="28"/>
        </w:rPr>
        <w:t>6、公共楼道灯使用节能灯或声、光控灯。</w:t>
      </w:r>
    </w:p>
    <w:p>
      <w:pPr>
        <w:rPr>
          <w:sz w:val="28"/>
          <w:szCs w:val="28"/>
        </w:rPr>
      </w:pPr>
      <w:r>
        <w:rPr>
          <w:rFonts w:hint="eastAsia"/>
          <w:sz w:val="28"/>
          <w:szCs w:val="28"/>
        </w:rPr>
        <w:t>7、加压水泵使用变频式水泵。</w:t>
      </w:r>
    </w:p>
    <w:p>
      <w:pPr>
        <w:rPr>
          <w:sz w:val="28"/>
          <w:szCs w:val="28"/>
        </w:rPr>
      </w:pPr>
      <w:r>
        <w:rPr>
          <w:rFonts w:hint="eastAsia"/>
          <w:sz w:val="28"/>
          <w:szCs w:val="28"/>
        </w:rPr>
        <w:t>8、学生浴室使用插卡式智能水控系统。</w:t>
      </w:r>
    </w:p>
    <w:p>
      <w:pPr>
        <w:rPr>
          <w:sz w:val="28"/>
          <w:szCs w:val="28"/>
        </w:rPr>
      </w:pPr>
      <w:r>
        <w:rPr>
          <w:rFonts w:hint="eastAsia"/>
          <w:sz w:val="28"/>
          <w:szCs w:val="28"/>
        </w:rPr>
        <w:t>9、实施室内温度节能设定，夏季室内不低于26℃，冬季不高于20℃。</w:t>
      </w:r>
    </w:p>
    <w:p>
      <w:pPr>
        <w:jc w:val="center"/>
        <w:rPr>
          <w:b/>
          <w:sz w:val="32"/>
          <w:szCs w:val="32"/>
        </w:rPr>
      </w:pPr>
      <w:r>
        <w:rPr>
          <w:rFonts w:hint="eastAsia"/>
          <w:b/>
          <w:sz w:val="32"/>
          <w:szCs w:val="32"/>
        </w:rPr>
        <w:t>第六章  节能监督与考核</w:t>
      </w:r>
    </w:p>
    <w:p>
      <w:pPr>
        <w:rPr>
          <w:rFonts w:asciiTheme="minorEastAsia" w:hAnsiTheme="minorEastAsia"/>
          <w:sz w:val="28"/>
          <w:szCs w:val="28"/>
        </w:rPr>
      </w:pPr>
      <w:r>
        <w:rPr>
          <w:rFonts w:hint="eastAsia" w:asciiTheme="minorEastAsia" w:hAnsiTheme="minorEastAsia"/>
          <w:sz w:val="28"/>
          <w:szCs w:val="28"/>
        </w:rPr>
        <w:t>第十五条  节能办公室负责对各学院、处、室各有关单位的节能情况进行监督和考核;各学院、单位负责本部门内部的节能监督、考核工作。</w:t>
      </w:r>
    </w:p>
    <w:p>
      <w:pPr>
        <w:rPr>
          <w:rFonts w:asciiTheme="minorEastAsia" w:hAnsiTheme="minorEastAsia"/>
          <w:sz w:val="28"/>
          <w:szCs w:val="28"/>
        </w:rPr>
      </w:pPr>
      <w:r>
        <w:rPr>
          <w:rFonts w:hint="eastAsia" w:asciiTheme="minorEastAsia" w:hAnsiTheme="minorEastAsia"/>
          <w:sz w:val="28"/>
          <w:szCs w:val="28"/>
        </w:rPr>
        <w:t>第十六条  根据学校目前的管理体制，节能办公室委托后勤集团水电服务中心对全校的水电用户进行水电计量和收费管理工作。水电中心的计量数据是学校进行节能监督考核的主要依据。</w:t>
      </w:r>
    </w:p>
    <w:p>
      <w:pPr>
        <w:rPr>
          <w:rFonts w:asciiTheme="minorEastAsia" w:hAnsiTheme="minorEastAsia"/>
          <w:sz w:val="28"/>
          <w:szCs w:val="28"/>
        </w:rPr>
      </w:pPr>
      <w:r>
        <w:rPr>
          <w:rFonts w:hint="eastAsia" w:asciiTheme="minorEastAsia" w:hAnsiTheme="minorEastAsia"/>
          <w:sz w:val="28"/>
          <w:szCs w:val="28"/>
        </w:rPr>
        <w:t>第十七条  因水电超指标造成的单位经费缺口，学校不予解决。</w:t>
      </w:r>
    </w:p>
    <w:p>
      <w:pPr>
        <w:rPr>
          <w:rFonts w:asciiTheme="minorEastAsia" w:hAnsiTheme="minorEastAsia"/>
          <w:sz w:val="28"/>
          <w:szCs w:val="28"/>
        </w:rPr>
      </w:pPr>
      <w:r>
        <w:rPr>
          <w:rFonts w:hint="eastAsia" w:asciiTheme="minorEastAsia" w:hAnsiTheme="minorEastAsia"/>
          <w:sz w:val="28"/>
          <w:szCs w:val="28"/>
        </w:rPr>
        <w:t>第十八条  学校每年召开一次节能表彰大会，对有效节能单位进行表彰和奖励;对未完成节能指标的单位给予通报批评、处罚并限期整改。</w:t>
      </w:r>
    </w:p>
    <w:p>
      <w:pPr>
        <w:rPr>
          <w:rFonts w:asciiTheme="minorEastAsia" w:hAnsiTheme="minorEastAsia"/>
          <w:sz w:val="28"/>
          <w:szCs w:val="28"/>
        </w:rPr>
      </w:pPr>
      <w:r>
        <w:rPr>
          <w:rFonts w:hint="eastAsia" w:asciiTheme="minorEastAsia" w:hAnsiTheme="minorEastAsia"/>
          <w:sz w:val="28"/>
          <w:szCs w:val="28"/>
        </w:rPr>
        <w:t>第十九条  学校能源用以满足教育教学、办公、住宿学生生活为主，非学校办学、生活用能学校不予解决。</w:t>
      </w:r>
    </w:p>
    <w:p>
      <w:pPr>
        <w:rPr>
          <w:rFonts w:asciiTheme="minorEastAsia" w:hAnsiTheme="minorEastAsia"/>
          <w:sz w:val="28"/>
          <w:szCs w:val="28"/>
        </w:rPr>
      </w:pPr>
      <w:r>
        <w:rPr>
          <w:rFonts w:hint="eastAsia" w:asciiTheme="minorEastAsia" w:hAnsiTheme="minorEastAsia"/>
          <w:sz w:val="28"/>
          <w:szCs w:val="28"/>
        </w:rPr>
        <w:t>第二十条  学校各级领导要重视节能宜传教育工作，要利用各种形式强调搞好节能工作的重要性和必要性，强调提倡搞好节能工作是服务育人，管理育人的一项重要内容;强调做好节能工作节省学校资金，目的是更好地保证学校教学、生活的正常进行。</w:t>
      </w:r>
    </w:p>
    <w:p>
      <w:pPr>
        <w:rPr>
          <w:rFonts w:asciiTheme="minorEastAsia" w:hAnsiTheme="minorEastAsia"/>
          <w:sz w:val="28"/>
          <w:szCs w:val="28"/>
        </w:rPr>
      </w:pPr>
      <w:r>
        <w:rPr>
          <w:rFonts w:hint="eastAsia" w:asciiTheme="minorEastAsia" w:hAnsiTheme="minorEastAsia"/>
          <w:sz w:val="28"/>
          <w:szCs w:val="28"/>
        </w:rPr>
        <w:t>第二十一条 认真搞好节能宜传教育，做好每年9份月新生入学后的节能教育，评选节能先进集体及先进个人并予以表彰。</w:t>
      </w:r>
    </w:p>
    <w:p>
      <w:pPr>
        <w:rPr>
          <w:rFonts w:asciiTheme="minorEastAsia" w:hAnsiTheme="minorEastAsia"/>
          <w:sz w:val="28"/>
          <w:szCs w:val="28"/>
        </w:rPr>
      </w:pPr>
      <w:r>
        <w:rPr>
          <w:rFonts w:hint="eastAsia" w:asciiTheme="minorEastAsia" w:hAnsiTheme="minorEastAsia"/>
          <w:sz w:val="28"/>
          <w:szCs w:val="28"/>
        </w:rPr>
        <w:t>第二十二条  在学生中开展节能宜传教育，设立学生义务节能宜传员岗位，办好节能宜传网站。</w:t>
      </w:r>
    </w:p>
    <w:p>
      <w:pPr>
        <w:rPr>
          <w:rFonts w:asciiTheme="minorEastAsia" w:hAnsiTheme="minorEastAsia"/>
          <w:sz w:val="28"/>
          <w:szCs w:val="28"/>
        </w:rPr>
      </w:pPr>
      <w:r>
        <w:rPr>
          <w:rFonts w:hint="eastAsia" w:asciiTheme="minorEastAsia" w:hAnsiTheme="minorEastAsia"/>
          <w:sz w:val="28"/>
          <w:szCs w:val="28"/>
        </w:rPr>
        <w:t>第二十三条  学校逐步对非节约能源的设备、设施、器具进行改造、更新。同时后勤水电部门负责对改造后使用情况及经济效益进行评估。节能技术改造计划须按项作出可行性报告(包括措施的针对性、先进性、质量、节能效益等)，上报校节能管理领导小组审批。</w:t>
      </w:r>
    </w:p>
    <w:p>
      <w:pPr>
        <w:ind w:firstLine="420"/>
        <w:rPr>
          <w:b/>
          <w:sz w:val="32"/>
          <w:szCs w:val="32"/>
        </w:rPr>
      </w:pPr>
      <w:r>
        <w:rPr>
          <w:rFonts w:hint="eastAsia"/>
        </w:rPr>
        <w:t xml:space="preserve">                 </w:t>
      </w:r>
      <w:r>
        <w:rPr>
          <w:rFonts w:hint="eastAsia"/>
          <w:b/>
          <w:sz w:val="32"/>
          <w:szCs w:val="32"/>
        </w:rPr>
        <w:t xml:space="preserve"> 第七章能耗的统计和公示</w:t>
      </w:r>
    </w:p>
    <w:p>
      <w:pPr>
        <w:rPr>
          <w:sz w:val="28"/>
          <w:szCs w:val="28"/>
        </w:rPr>
      </w:pPr>
      <w:r>
        <w:rPr>
          <w:rFonts w:hint="eastAsia"/>
          <w:sz w:val="28"/>
          <w:szCs w:val="28"/>
        </w:rPr>
        <w:t>第二十四条  能耗统计和抄表计量每月一次同时进行(寒暑假两个月一次)，主要由科教服务学院负责完成。但实验室和有关单位要对大功率用电设备做好用电台帐记录和统计。</w:t>
      </w:r>
    </w:p>
    <w:p>
      <w:pPr>
        <w:rPr>
          <w:sz w:val="28"/>
          <w:szCs w:val="28"/>
        </w:rPr>
      </w:pPr>
      <w:r>
        <w:rPr>
          <w:rFonts w:hint="eastAsia"/>
          <w:sz w:val="28"/>
          <w:szCs w:val="28"/>
        </w:rPr>
        <w:t>第二十五条  水电中心每个季度负责对全校水电计量数据进行一次汇总统计，于每季度结束后的五个工作日内报节能办公室进行公示。</w:t>
      </w:r>
    </w:p>
    <w:p>
      <w:pPr>
        <w:rPr>
          <w:sz w:val="28"/>
          <w:szCs w:val="28"/>
        </w:rPr>
      </w:pPr>
      <w:r>
        <w:rPr>
          <w:rFonts w:hint="eastAsia"/>
          <w:sz w:val="28"/>
          <w:szCs w:val="28"/>
        </w:rPr>
        <w:t>第二十六条  水电中心在完成水电计量、统计工作的同时，还要负责水电计量报表、数据资料和统计台帐等档案的保管工作。</w:t>
      </w:r>
    </w:p>
    <w:p>
      <w:pPr>
        <w:jc w:val="center"/>
        <w:rPr>
          <w:b/>
          <w:sz w:val="32"/>
          <w:szCs w:val="32"/>
        </w:rPr>
      </w:pPr>
      <w:r>
        <w:rPr>
          <w:rFonts w:hint="eastAsia"/>
          <w:b/>
          <w:sz w:val="32"/>
          <w:szCs w:val="32"/>
        </w:rPr>
        <w:t>第八章专项节能管理</w:t>
      </w:r>
    </w:p>
    <w:p>
      <w:pPr>
        <w:rPr>
          <w:sz w:val="28"/>
          <w:szCs w:val="28"/>
        </w:rPr>
      </w:pPr>
      <w:r>
        <w:rPr>
          <w:rFonts w:hint="eastAsia"/>
          <w:sz w:val="28"/>
          <w:szCs w:val="28"/>
        </w:rPr>
        <w:t>第二十七条  公共教学办公楼的节能工作，纳入学校专项节能管理。进行专项节能目标、专项能耗经费等重点监控和管理。其节能目标和能耗经费按上年水电实际消耗量为基数进行核定。</w:t>
      </w:r>
    </w:p>
    <w:p>
      <w:pPr>
        <w:jc w:val="center"/>
        <w:rPr>
          <w:b/>
          <w:sz w:val="32"/>
          <w:szCs w:val="32"/>
        </w:rPr>
      </w:pPr>
      <w:r>
        <w:rPr>
          <w:rFonts w:hint="eastAsia"/>
          <w:b/>
          <w:sz w:val="32"/>
          <w:szCs w:val="32"/>
        </w:rPr>
        <w:t>第九章附则</w:t>
      </w:r>
    </w:p>
    <w:p>
      <w:pPr>
        <w:rPr>
          <w:sz w:val="28"/>
          <w:szCs w:val="28"/>
        </w:rPr>
      </w:pPr>
      <w:r>
        <w:rPr>
          <w:rFonts w:hint="eastAsia"/>
          <w:sz w:val="28"/>
          <w:szCs w:val="28"/>
        </w:rPr>
        <w:t>第二十八条本制度由后勤管理处负责解释，自发布之日生效。</w:t>
      </w:r>
    </w:p>
    <w:p>
      <w:pPr>
        <w:rPr>
          <w:sz w:val="28"/>
          <w:szCs w:val="28"/>
        </w:rPr>
      </w:pPr>
    </w:p>
    <w:p>
      <w:pPr>
        <w:jc w:val="right"/>
        <w:rPr>
          <w:sz w:val="28"/>
          <w:szCs w:val="28"/>
        </w:rPr>
      </w:pPr>
      <w:r>
        <w:rPr>
          <w:rFonts w:hint="eastAsia"/>
          <w:sz w:val="28"/>
          <w:szCs w:val="28"/>
        </w:rPr>
        <w:t>上海中侨职业技术学院</w:t>
      </w:r>
    </w:p>
    <w:p>
      <w:pPr>
        <w:jc w:val="right"/>
        <w:rPr>
          <w:sz w:val="28"/>
          <w:szCs w:val="28"/>
        </w:rPr>
      </w:pPr>
      <w:r>
        <w:rPr>
          <w:rFonts w:hint="eastAsia"/>
          <w:sz w:val="28"/>
          <w:szCs w:val="28"/>
        </w:rPr>
        <w:t>201</w:t>
      </w:r>
      <w:r>
        <w:rPr>
          <w:rFonts w:hint="eastAsia"/>
          <w:sz w:val="28"/>
          <w:szCs w:val="28"/>
          <w:lang w:val="en-US" w:eastAsia="zh-CN"/>
        </w:rPr>
        <w:t>8</w:t>
      </w:r>
      <w:r>
        <w:rPr>
          <w:rFonts w:hint="eastAsia"/>
          <w:sz w:val="28"/>
          <w:szCs w:val="28"/>
        </w:rPr>
        <w:t>年</w:t>
      </w:r>
      <w:r>
        <w:rPr>
          <w:rFonts w:hint="eastAsia"/>
          <w:sz w:val="28"/>
          <w:szCs w:val="28"/>
          <w:lang w:val="en-US" w:eastAsia="zh-CN"/>
        </w:rPr>
        <w:t>9</w:t>
      </w:r>
      <w:r>
        <w:rPr>
          <w:rFonts w:hint="eastAsia"/>
          <w:sz w:val="28"/>
          <w:szCs w:val="28"/>
        </w:rPr>
        <w:t>月8日</w:t>
      </w:r>
    </w:p>
    <w:p>
      <w:pPr>
        <w:jc w:val="left"/>
        <w:rPr>
          <w:sz w:val="28"/>
          <w:szCs w:val="28"/>
        </w:rPr>
      </w:pPr>
      <w:r>
        <w:rPr>
          <w:rFonts w:hint="eastAsia"/>
          <w:sz w:val="28"/>
          <w:szCs w:val="28"/>
        </w:rPr>
        <w:t>附件1</w:t>
      </w:r>
    </w:p>
    <w:p>
      <w:pPr>
        <w:jc w:val="center"/>
        <w:rPr>
          <w:b/>
          <w:sz w:val="28"/>
          <w:szCs w:val="28"/>
        </w:rPr>
      </w:pPr>
      <w:r>
        <w:rPr>
          <w:rFonts w:hint="eastAsia"/>
          <w:b/>
          <w:sz w:val="28"/>
          <w:szCs w:val="28"/>
        </w:rPr>
        <w:t>关于成立节能减排领导小组的通知</w:t>
      </w:r>
    </w:p>
    <w:p>
      <w:pPr>
        <w:jc w:val="left"/>
        <w:rPr>
          <w:sz w:val="28"/>
          <w:szCs w:val="28"/>
        </w:rPr>
      </w:pPr>
      <w:r>
        <w:rPr>
          <w:rFonts w:hint="eastAsia"/>
          <w:b/>
          <w:sz w:val="28"/>
          <w:szCs w:val="28"/>
        </w:rPr>
        <w:t> </w:t>
      </w:r>
      <w:r>
        <w:rPr>
          <w:rFonts w:hint="eastAsia"/>
          <w:sz w:val="28"/>
          <w:szCs w:val="28"/>
        </w:rPr>
        <w:t>各系部、行政办公室</w:t>
      </w:r>
    </w:p>
    <w:p>
      <w:pPr>
        <w:jc w:val="left"/>
        <w:rPr>
          <w:sz w:val="28"/>
          <w:szCs w:val="28"/>
        </w:rPr>
      </w:pPr>
      <w:r>
        <w:rPr>
          <w:rFonts w:hint="eastAsia"/>
          <w:sz w:val="28"/>
          <w:szCs w:val="28"/>
        </w:rPr>
        <w:t>      为深入贯彻《中华人民共和国节约能源法》、《国务院关于加强节能工作的决定》（国发[2006]28号）和《国务院关于印发节能减排综合性工作方案的通知》（国发[2007]15号），结合《上海市教育委员会关于印发&lt;上海高校和指数中等学校“十二五”能源消费总量控制及节能降耗目标分解方案&gt;的通知》（沪教委后[201</w:t>
      </w:r>
      <w:r>
        <w:rPr>
          <w:rFonts w:hint="eastAsia"/>
          <w:sz w:val="28"/>
          <w:szCs w:val="28"/>
          <w:lang w:val="en-US" w:eastAsia="zh-CN"/>
        </w:rPr>
        <w:t>7</w:t>
      </w:r>
      <w:r>
        <w:rPr>
          <w:rFonts w:hint="eastAsia"/>
          <w:sz w:val="28"/>
          <w:szCs w:val="28"/>
        </w:rPr>
        <w:t>]5号）中201</w:t>
      </w:r>
      <w:r>
        <w:rPr>
          <w:rFonts w:hint="eastAsia"/>
          <w:sz w:val="28"/>
          <w:szCs w:val="28"/>
          <w:lang w:val="en-US" w:eastAsia="zh-CN"/>
        </w:rPr>
        <w:t>7</w:t>
      </w:r>
      <w:r>
        <w:rPr>
          <w:rFonts w:hint="eastAsia"/>
          <w:sz w:val="28"/>
          <w:szCs w:val="28"/>
        </w:rPr>
        <w:t>年节能减排工作的目标的要求，为加强学院节能减排工作的领导，明确目标、责任，保障各项工作有序推进，兹决定成立节能减排工作领导小组，现将具体组成人员通知如下: </w:t>
      </w:r>
    </w:p>
    <w:p>
      <w:pPr>
        <w:jc w:val="left"/>
        <w:rPr>
          <w:sz w:val="28"/>
          <w:szCs w:val="28"/>
        </w:rPr>
      </w:pPr>
      <w:r>
        <w:rPr>
          <w:rFonts w:hint="eastAsia"/>
          <w:sz w:val="28"/>
          <w:szCs w:val="28"/>
        </w:rPr>
        <w:t>一、人员设置  组 长：</w:t>
      </w:r>
      <w:r>
        <w:rPr>
          <w:rFonts w:hint="eastAsia"/>
          <w:sz w:val="28"/>
          <w:szCs w:val="28"/>
          <w:lang w:eastAsia="zh-CN"/>
        </w:rPr>
        <w:t>罗宁</w:t>
      </w:r>
      <w:r>
        <w:rPr>
          <w:rFonts w:hint="eastAsia"/>
          <w:sz w:val="28"/>
          <w:szCs w:val="28"/>
        </w:rPr>
        <w:t> </w:t>
      </w:r>
    </w:p>
    <w:p>
      <w:pPr>
        <w:jc w:val="left"/>
        <w:rPr>
          <w:rFonts w:hint="eastAsia" w:eastAsiaTheme="minorEastAsia"/>
          <w:sz w:val="28"/>
          <w:szCs w:val="28"/>
          <w:lang w:eastAsia="zh-CN"/>
        </w:rPr>
      </w:pPr>
      <w:r>
        <w:rPr>
          <w:rFonts w:hint="eastAsia"/>
          <w:sz w:val="28"/>
          <w:szCs w:val="28"/>
        </w:rPr>
        <w:t>副组长：</w:t>
      </w:r>
      <w:r>
        <w:rPr>
          <w:rFonts w:hint="eastAsia"/>
          <w:sz w:val="28"/>
          <w:szCs w:val="28"/>
          <w:lang w:eastAsia="zh-CN"/>
        </w:rPr>
        <w:t>顾吉轶</w:t>
      </w:r>
    </w:p>
    <w:p>
      <w:pPr>
        <w:jc w:val="left"/>
        <w:rPr>
          <w:rFonts w:hint="eastAsia" w:eastAsiaTheme="minorEastAsia"/>
          <w:sz w:val="28"/>
          <w:szCs w:val="28"/>
          <w:lang w:val="en-US" w:eastAsia="zh-CN"/>
        </w:rPr>
      </w:pPr>
      <w:r>
        <w:rPr>
          <w:rFonts w:hint="eastAsia"/>
          <w:sz w:val="28"/>
          <w:szCs w:val="28"/>
        </w:rPr>
        <w:t>成  员：</w:t>
      </w:r>
      <w:r>
        <w:rPr>
          <w:rFonts w:hint="eastAsia"/>
          <w:sz w:val="28"/>
          <w:szCs w:val="28"/>
          <w:lang w:eastAsia="zh-CN"/>
        </w:rPr>
        <w:t>魏秋秋</w:t>
      </w:r>
      <w:r>
        <w:rPr>
          <w:rFonts w:hint="eastAsia"/>
          <w:sz w:val="28"/>
          <w:szCs w:val="28"/>
          <w:lang w:val="en-US" w:eastAsia="zh-CN"/>
        </w:rPr>
        <w:t xml:space="preserve"> 冯美方 张潇 </w:t>
      </w:r>
    </w:p>
    <w:p>
      <w:pPr>
        <w:jc w:val="left"/>
        <w:rPr>
          <w:sz w:val="28"/>
          <w:szCs w:val="28"/>
        </w:rPr>
      </w:pPr>
      <w:r>
        <w:rPr>
          <w:rFonts w:hint="eastAsia"/>
          <w:sz w:val="28"/>
          <w:szCs w:val="28"/>
        </w:rPr>
        <w:t>二、职责  </w:t>
      </w:r>
    </w:p>
    <w:p>
      <w:pPr>
        <w:jc w:val="left"/>
        <w:rPr>
          <w:sz w:val="28"/>
          <w:szCs w:val="28"/>
        </w:rPr>
      </w:pPr>
      <w:r>
        <w:rPr>
          <w:rFonts w:hint="eastAsia"/>
          <w:sz w:val="28"/>
          <w:szCs w:val="28"/>
        </w:rPr>
        <w:t>1. 全面领导学院节能减排实施过程中的监督、指导、考核等相关工作；  </w:t>
      </w:r>
    </w:p>
    <w:p>
      <w:pPr>
        <w:jc w:val="left"/>
        <w:rPr>
          <w:sz w:val="28"/>
          <w:szCs w:val="28"/>
        </w:rPr>
      </w:pPr>
      <w:r>
        <w:rPr>
          <w:rFonts w:hint="eastAsia"/>
          <w:sz w:val="28"/>
          <w:szCs w:val="28"/>
        </w:rPr>
        <w:t>2. 全面部署学院节能减排工作，指导解决工作中重大问题。  </w:t>
      </w:r>
    </w:p>
    <w:p>
      <w:pPr>
        <w:ind w:firstLine="560" w:firstLineChars="200"/>
        <w:jc w:val="left"/>
        <w:rPr>
          <w:sz w:val="28"/>
          <w:szCs w:val="28"/>
        </w:rPr>
      </w:pPr>
      <w:r>
        <w:rPr>
          <w:rFonts w:hint="eastAsia"/>
          <w:sz w:val="28"/>
          <w:szCs w:val="28"/>
        </w:rPr>
        <w:t>学院成立节能减排办公室，设立在后勤保卫处办公室，负责学院节能减排工作的组织实施、跟踪和监督等。  </w:t>
      </w:r>
    </w:p>
    <w:p>
      <w:pPr>
        <w:jc w:val="left"/>
        <w:rPr>
          <w:sz w:val="28"/>
          <w:szCs w:val="28"/>
        </w:rPr>
      </w:pPr>
      <w:r>
        <w:rPr>
          <w:rFonts w:hint="eastAsia"/>
          <w:sz w:val="28"/>
          <w:szCs w:val="28"/>
        </w:rPr>
        <w:t>一、人员设置  主  任：</w:t>
      </w:r>
      <w:r>
        <w:rPr>
          <w:rFonts w:hint="eastAsia"/>
          <w:sz w:val="28"/>
          <w:szCs w:val="28"/>
          <w:lang w:eastAsia="zh-CN"/>
        </w:rPr>
        <w:t>顾吉轶</w:t>
      </w:r>
      <w:r>
        <w:rPr>
          <w:rFonts w:hint="eastAsia"/>
          <w:sz w:val="28"/>
          <w:szCs w:val="28"/>
        </w:rPr>
        <w:t>（兼）  </w:t>
      </w:r>
    </w:p>
    <w:p>
      <w:pPr>
        <w:jc w:val="left"/>
        <w:rPr>
          <w:sz w:val="28"/>
          <w:szCs w:val="28"/>
        </w:rPr>
      </w:pPr>
      <w:r>
        <w:rPr>
          <w:rFonts w:hint="eastAsia"/>
          <w:sz w:val="28"/>
          <w:szCs w:val="28"/>
        </w:rPr>
        <w:t>成  员：后勤保卫处办公室人员、各所属单位及机关各部室节能减排管理人员。  </w:t>
      </w:r>
    </w:p>
    <w:p>
      <w:pPr>
        <w:jc w:val="left"/>
        <w:rPr>
          <w:sz w:val="28"/>
          <w:szCs w:val="28"/>
        </w:rPr>
      </w:pPr>
      <w:r>
        <w:rPr>
          <w:rFonts w:hint="eastAsia"/>
          <w:sz w:val="28"/>
          <w:szCs w:val="28"/>
        </w:rPr>
        <w:t>二、职责与分工  </w:t>
      </w:r>
    </w:p>
    <w:p>
      <w:pPr>
        <w:jc w:val="left"/>
        <w:rPr>
          <w:sz w:val="28"/>
          <w:szCs w:val="28"/>
        </w:rPr>
      </w:pPr>
      <w:r>
        <w:rPr>
          <w:rFonts w:hint="eastAsia"/>
          <w:sz w:val="28"/>
          <w:szCs w:val="28"/>
        </w:rPr>
        <w:t>1．在领导小组的领导下，全面负责学院节能减排政策制定、宣传、培训、检查、考核等日常管理工作的组织实施、跟踪和监督等。  </w:t>
      </w:r>
    </w:p>
    <w:p>
      <w:pPr>
        <w:jc w:val="left"/>
        <w:rPr>
          <w:sz w:val="28"/>
          <w:szCs w:val="28"/>
        </w:rPr>
      </w:pPr>
      <w:r>
        <w:rPr>
          <w:rFonts w:hint="eastAsia"/>
          <w:sz w:val="28"/>
          <w:szCs w:val="28"/>
        </w:rPr>
        <w:t>2. 相关职能部门及所属单位主要分工如下：  </w:t>
      </w:r>
    </w:p>
    <w:p>
      <w:pPr>
        <w:jc w:val="left"/>
        <w:rPr>
          <w:sz w:val="28"/>
          <w:szCs w:val="28"/>
        </w:rPr>
      </w:pPr>
      <w:r>
        <w:rPr>
          <w:rFonts w:hint="eastAsia"/>
          <w:sz w:val="28"/>
          <w:szCs w:val="28"/>
        </w:rPr>
        <w:t>（1）节能减排办公室为学院节能减排主管部门，重点负责学院节能减排工作的安排部署和组织实施，以及学院各投资项目节能减排工作的监督和指导，并全面负责学院节能减排工作的牵头组织和协调等； </w:t>
      </w:r>
    </w:p>
    <w:p>
      <w:pPr>
        <w:jc w:val="left"/>
        <w:rPr>
          <w:sz w:val="28"/>
          <w:szCs w:val="28"/>
        </w:rPr>
      </w:pPr>
      <w:r>
        <w:rPr>
          <w:rFonts w:hint="eastAsia"/>
          <w:sz w:val="28"/>
          <w:szCs w:val="28"/>
        </w:rPr>
        <w:t>（2）财务部负责研究国家在节能减排方面的财政、税收优惠政策； </w:t>
      </w:r>
    </w:p>
    <w:p>
      <w:pPr>
        <w:jc w:val="left"/>
        <w:rPr>
          <w:sz w:val="28"/>
          <w:szCs w:val="28"/>
        </w:rPr>
      </w:pPr>
      <w:r>
        <w:rPr>
          <w:rFonts w:hint="eastAsia"/>
          <w:sz w:val="28"/>
          <w:szCs w:val="28"/>
        </w:rPr>
        <w:t>（3）科教服务公司负责学院食堂、宿舍（所辖范围内）等公共设施的节能减排管理  </w:t>
      </w:r>
    </w:p>
    <w:p>
      <w:pPr>
        <w:jc w:val="left"/>
        <w:rPr>
          <w:sz w:val="28"/>
          <w:szCs w:val="28"/>
        </w:rPr>
      </w:pPr>
      <w:r>
        <w:rPr>
          <w:rFonts w:hint="eastAsia"/>
          <w:sz w:val="28"/>
          <w:szCs w:val="28"/>
        </w:rPr>
        <w:t>三、 学院及各所属单位设定节能减排专职岗位，机关各部室设置节能减排兼职岗位，履行如下职责： </w:t>
      </w:r>
    </w:p>
    <w:p>
      <w:pPr>
        <w:jc w:val="left"/>
        <w:rPr>
          <w:sz w:val="28"/>
          <w:szCs w:val="28"/>
        </w:rPr>
      </w:pPr>
      <w:r>
        <w:rPr>
          <w:rFonts w:hint="eastAsia"/>
          <w:sz w:val="28"/>
          <w:szCs w:val="28"/>
        </w:rPr>
        <w:t>1．贯彻落实国家、集团学院下发的所有节能减排政策、法规、相关规定和工作方针；  </w:t>
      </w:r>
    </w:p>
    <w:p>
      <w:pPr>
        <w:jc w:val="left"/>
        <w:rPr>
          <w:sz w:val="28"/>
          <w:szCs w:val="28"/>
        </w:rPr>
      </w:pPr>
      <w:r>
        <w:rPr>
          <w:rFonts w:hint="eastAsia"/>
          <w:sz w:val="28"/>
          <w:szCs w:val="28"/>
        </w:rPr>
        <w:t>2．负责组织制订和落实本单位的节能减排管理制度、节能减排指标、节能减排目标责任制、节能减排措施及标准体系；  </w:t>
      </w:r>
    </w:p>
    <w:p>
      <w:pPr>
        <w:jc w:val="left"/>
        <w:rPr>
          <w:sz w:val="28"/>
          <w:szCs w:val="28"/>
        </w:rPr>
      </w:pPr>
      <w:r>
        <w:rPr>
          <w:rFonts w:hint="eastAsia"/>
          <w:sz w:val="28"/>
          <w:szCs w:val="28"/>
        </w:rPr>
        <w:t>3．负责组织制订和落实本单位节能减排报告、考核、奖惩等相关制度；  </w:t>
      </w:r>
    </w:p>
    <w:p>
      <w:pPr>
        <w:jc w:val="left"/>
        <w:rPr>
          <w:sz w:val="28"/>
          <w:szCs w:val="28"/>
        </w:rPr>
      </w:pPr>
      <w:r>
        <w:rPr>
          <w:rFonts w:hint="eastAsia"/>
          <w:sz w:val="28"/>
          <w:szCs w:val="28"/>
        </w:rPr>
        <w:t>4．负责建设本单位能源计量网络，并检查能源计量器具的配备和检定情况； </w:t>
      </w:r>
    </w:p>
    <w:p>
      <w:pPr>
        <w:jc w:val="left"/>
        <w:rPr>
          <w:sz w:val="28"/>
          <w:szCs w:val="28"/>
        </w:rPr>
      </w:pPr>
      <w:r>
        <w:rPr>
          <w:rFonts w:hint="eastAsia"/>
          <w:sz w:val="28"/>
          <w:szCs w:val="28"/>
        </w:rPr>
        <w:t>5．负责本单位所有节能减排情况及数据的采集、分析以及本单位节能减排信息系统的管理和维护，并提出合理化建议，编制统计报表和分析报告，上报相关部门； </w:t>
      </w:r>
    </w:p>
    <w:p>
      <w:pPr>
        <w:jc w:val="left"/>
        <w:rPr>
          <w:sz w:val="28"/>
          <w:szCs w:val="28"/>
        </w:rPr>
      </w:pPr>
      <w:r>
        <w:rPr>
          <w:rFonts w:hint="eastAsia"/>
          <w:sz w:val="28"/>
          <w:szCs w:val="28"/>
        </w:rPr>
        <w:t>6．负责建立本单位的主要能耗设备性能档案；</w:t>
      </w:r>
    </w:p>
    <w:p>
      <w:pPr>
        <w:jc w:val="left"/>
        <w:rPr>
          <w:sz w:val="28"/>
          <w:szCs w:val="28"/>
        </w:rPr>
      </w:pPr>
      <w:r>
        <w:rPr>
          <w:rFonts w:hint="eastAsia"/>
          <w:sz w:val="28"/>
          <w:szCs w:val="28"/>
        </w:rPr>
        <w:t> 7．负责对本单位日常节能减排工作的检查、监督和指导工作；  </w:t>
      </w:r>
    </w:p>
    <w:p>
      <w:pPr>
        <w:jc w:val="left"/>
        <w:rPr>
          <w:sz w:val="28"/>
          <w:szCs w:val="28"/>
        </w:rPr>
      </w:pPr>
      <w:r>
        <w:rPr>
          <w:rFonts w:hint="eastAsia"/>
          <w:sz w:val="28"/>
          <w:szCs w:val="28"/>
        </w:rPr>
        <w:t>8．组织本单位节能减排新技术、新工艺、新产品的应用推广和节能改造方案的编制、审查和实施；  </w:t>
      </w:r>
    </w:p>
    <w:p>
      <w:pPr>
        <w:jc w:val="left"/>
        <w:rPr>
          <w:sz w:val="28"/>
          <w:szCs w:val="28"/>
        </w:rPr>
      </w:pPr>
      <w:r>
        <w:rPr>
          <w:rFonts w:hint="eastAsia"/>
          <w:sz w:val="28"/>
          <w:szCs w:val="28"/>
        </w:rPr>
        <w:t>9．负责本单位投资建设项目的能耗量、节能措施等内容的审查工作；  </w:t>
      </w:r>
    </w:p>
    <w:p>
      <w:pPr>
        <w:jc w:val="left"/>
        <w:rPr>
          <w:sz w:val="28"/>
          <w:szCs w:val="28"/>
        </w:rPr>
      </w:pPr>
      <w:r>
        <w:rPr>
          <w:rFonts w:hint="eastAsia"/>
          <w:sz w:val="28"/>
          <w:szCs w:val="28"/>
        </w:rPr>
        <w:t>10．负责本单位节能减排相关的培训、教育工作，组织开展各项节能宣传活动；  </w:t>
      </w:r>
    </w:p>
    <w:p>
      <w:pPr>
        <w:jc w:val="left"/>
        <w:rPr>
          <w:sz w:val="28"/>
          <w:szCs w:val="28"/>
        </w:rPr>
      </w:pPr>
      <w:r>
        <w:rPr>
          <w:rFonts w:hint="eastAsia"/>
          <w:sz w:val="28"/>
          <w:szCs w:val="28"/>
        </w:rPr>
        <w:t>11．完成上级部门及本单位领导交办的其它有关节能减排方面任务。 </w:t>
      </w:r>
    </w:p>
    <w:p>
      <w:pPr>
        <w:jc w:val="right"/>
        <w:rPr>
          <w:sz w:val="28"/>
          <w:szCs w:val="28"/>
        </w:rPr>
      </w:pPr>
      <w:r>
        <w:rPr>
          <w:rFonts w:hint="eastAsia"/>
          <w:sz w:val="28"/>
          <w:szCs w:val="28"/>
        </w:rPr>
        <w:t>上海中侨职业技术学院</w:t>
      </w:r>
    </w:p>
    <w:p>
      <w:pPr>
        <w:jc w:val="right"/>
        <w:rPr>
          <w:sz w:val="28"/>
          <w:szCs w:val="28"/>
        </w:rPr>
      </w:pPr>
      <w:r>
        <w:rPr>
          <w:rFonts w:hint="eastAsia"/>
          <w:sz w:val="28"/>
          <w:szCs w:val="28"/>
        </w:rPr>
        <w:t>201</w:t>
      </w:r>
      <w:r>
        <w:rPr>
          <w:rFonts w:hint="eastAsia"/>
          <w:sz w:val="28"/>
          <w:szCs w:val="28"/>
          <w:lang w:val="en-US" w:eastAsia="zh-CN"/>
        </w:rPr>
        <w:t>7</w:t>
      </w:r>
      <w:r>
        <w:rPr>
          <w:rFonts w:hint="eastAsia"/>
          <w:sz w:val="28"/>
          <w:szCs w:val="28"/>
        </w:rPr>
        <w:t>年1</w:t>
      </w:r>
      <w:r>
        <w:rPr>
          <w:rFonts w:hint="eastAsia"/>
          <w:sz w:val="28"/>
          <w:szCs w:val="28"/>
          <w:lang w:val="en-US" w:eastAsia="zh-CN"/>
        </w:rPr>
        <w:t>2</w:t>
      </w:r>
      <w:bookmarkStart w:id="0" w:name="_GoBack"/>
      <w:bookmarkEnd w:id="0"/>
      <w:r>
        <w:rPr>
          <w:rFonts w:hint="eastAsia"/>
          <w:sz w:val="28"/>
          <w:szCs w:val="28"/>
        </w:rPr>
        <w:t>月8日</w:t>
      </w:r>
    </w:p>
    <w:p>
      <w:pPr>
        <w:jc w:val="left"/>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A6"/>
    <w:rsid w:val="00413E33"/>
    <w:rsid w:val="005F2C53"/>
    <w:rsid w:val="007C0F1E"/>
    <w:rsid w:val="008E3BD5"/>
    <w:rsid w:val="008E642E"/>
    <w:rsid w:val="00933508"/>
    <w:rsid w:val="00B4023A"/>
    <w:rsid w:val="00CD24E5"/>
    <w:rsid w:val="00E32D21"/>
    <w:rsid w:val="00FD66A6"/>
    <w:rsid w:val="755D0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5"/>
    <w:semiHidden/>
    <w:unhideWhenUsed/>
    <w:uiPriority w:val="99"/>
    <w:pPr>
      <w:ind w:left="100" w:leftChars="2500"/>
    </w:pPr>
  </w:style>
  <w:style w:type="character" w:customStyle="1" w:styleId="5">
    <w:name w:val="日期 Char"/>
    <w:basedOn w:val="3"/>
    <w:link w:val="2"/>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667</Words>
  <Characters>3805</Characters>
  <Lines>31</Lines>
  <Paragraphs>8</Paragraphs>
  <TotalTime>319</TotalTime>
  <ScaleCrop>false</ScaleCrop>
  <LinksUpToDate>false</LinksUpToDate>
  <CharactersWithSpaces>4464</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2013-09-01T01:16:00Z</dcterms:created>
  <dc:creator>admin</dc:creator>
  <cp:lastModifiedBy>MK Dominus</cp:lastModifiedBy>
  <dcterms:modified xsi:type="dcterms:W3CDTF">2018-11-22T05:31:14Z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